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652"/>
        <w:gridCol w:w="2667"/>
        <w:gridCol w:w="3252"/>
      </w:tblGrid>
      <w:tr w:rsidR="00125DBA" w:rsidTr="00125DBA">
        <w:trPr>
          <w:jc w:val="center"/>
        </w:trPr>
        <w:tc>
          <w:tcPr>
            <w:tcW w:w="3652" w:type="dxa"/>
            <w:hideMark/>
          </w:tcPr>
          <w:p w:rsidR="00125DBA" w:rsidRDefault="0012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РАССМОТРЕНО на заседании педагогического совета  МБОУ «Сойгинская СОШ» </w:t>
            </w:r>
          </w:p>
          <w:p w:rsidR="00125DBA" w:rsidRDefault="0012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3</w:t>
            </w:r>
          </w:p>
          <w:p w:rsidR="00125DBA" w:rsidRDefault="00125DBA" w:rsidP="0012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от   «27»  декабря   2011 г.</w:t>
            </w:r>
          </w:p>
        </w:tc>
        <w:tc>
          <w:tcPr>
            <w:tcW w:w="2667" w:type="dxa"/>
            <w:hideMark/>
          </w:tcPr>
          <w:p w:rsidR="00125DBA" w:rsidRDefault="00125DBA">
            <w:pPr>
              <w:spacing w:after="0"/>
            </w:pPr>
          </w:p>
        </w:tc>
        <w:tc>
          <w:tcPr>
            <w:tcW w:w="3252" w:type="dxa"/>
            <w:hideMark/>
          </w:tcPr>
          <w:p w:rsidR="00125DBA" w:rsidRDefault="0012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125DBA" w:rsidRDefault="0012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М.Я.Суздалева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25DBA" w:rsidRDefault="0012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«Сойгинская СОШ»</w:t>
            </w:r>
          </w:p>
          <w:p w:rsidR="00125DBA" w:rsidRPr="00125DBA" w:rsidRDefault="0012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2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«27»  декабря   2011 г.</w:t>
            </w:r>
          </w:p>
        </w:tc>
      </w:tr>
    </w:tbl>
    <w:p w:rsidR="00125DBA" w:rsidRDefault="00125DBA" w:rsidP="00125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DBA" w:rsidRDefault="00125DBA" w:rsidP="00125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125DBA" w:rsidRDefault="00125DBA" w:rsidP="00125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МБОУ «Сойгинская средняя общеобразовательная школа»</w:t>
      </w:r>
    </w:p>
    <w:p w:rsidR="00125DBA" w:rsidRDefault="00125DBA" w:rsidP="00125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Учащимся школы запрещается: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играть на деньги или с иной корыстною целью;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продавать всякого рода вещи или книги друг другу, посторонним лицам или менять их;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нарушать правила техники безопасности на уроках и переменах.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Запрещается употребление в речи школьника неприличных слов и выражений.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125DBA" w:rsidRDefault="00125DBA" w:rsidP="00125DB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По окончании каникул учащиеся должны своевременно являться на занятия.</w:t>
      </w:r>
    </w:p>
    <w:p w:rsidR="008E0991" w:rsidRDefault="00125DBA" w:rsidP="00125DBA">
      <w:r>
        <w:rPr>
          <w:rFonts w:ascii="Times New Roman" w:eastAsia="Times New Roman" w:hAnsi="Times New Roman" w:cs="Times New Roman"/>
          <w:sz w:val="24"/>
          <w:szCs w:val="24"/>
        </w:rPr>
        <w:t>11. Данные Правила являются обязательными для выполнения всеми учащимися</w:t>
      </w:r>
    </w:p>
    <w:sectPr w:rsidR="008E0991" w:rsidSect="008E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BA"/>
    <w:rsid w:val="00125DBA"/>
    <w:rsid w:val="008E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2013-11-14T09:14:00Z</dcterms:created>
  <dcterms:modified xsi:type="dcterms:W3CDTF">2013-11-14T09:15:00Z</dcterms:modified>
</cp:coreProperties>
</file>