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7"/>
        <w:tblW w:w="0" w:type="auto"/>
        <w:tblLook w:val="01E0"/>
      </w:tblPr>
      <w:tblGrid>
        <w:gridCol w:w="3652"/>
        <w:gridCol w:w="2667"/>
        <w:gridCol w:w="3252"/>
      </w:tblGrid>
      <w:tr w:rsidR="00407945" w:rsidRPr="00D54BF9" w:rsidTr="005A2A5B">
        <w:tc>
          <w:tcPr>
            <w:tcW w:w="3652" w:type="dxa"/>
            <w:hideMark/>
          </w:tcPr>
          <w:p w:rsidR="00407945" w:rsidRPr="00D54BF9" w:rsidRDefault="00407945" w:rsidP="0040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на заседании педагогического совета  МБОУ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Сойгинская СОШ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407945" w:rsidRPr="00D54BF9" w:rsidRDefault="00407945" w:rsidP="0040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407945" w:rsidRPr="00D54BF9" w:rsidRDefault="00407945" w:rsidP="005A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 w:rsid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августа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г.</w:t>
            </w:r>
          </w:p>
        </w:tc>
        <w:tc>
          <w:tcPr>
            <w:tcW w:w="2667" w:type="dxa"/>
            <w:hideMark/>
          </w:tcPr>
          <w:p w:rsidR="00407945" w:rsidRPr="00D54BF9" w:rsidRDefault="00407945" w:rsidP="0040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407945" w:rsidRPr="005A2A5B" w:rsidRDefault="00407945" w:rsidP="0040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407945" w:rsidRPr="005A2A5B" w:rsidRDefault="00407945" w:rsidP="0040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 </w:t>
            </w:r>
            <w:proofErr w:type="spellStart"/>
            <w:r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М.Я.Суздалева</w:t>
            </w:r>
            <w:proofErr w:type="spellEnd"/>
            <w:r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7945" w:rsidRPr="005A2A5B" w:rsidRDefault="00407945" w:rsidP="0040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МБОУ «Сойгинская СОШ»</w:t>
            </w:r>
          </w:p>
          <w:p w:rsidR="00407945" w:rsidRPr="00D54BF9" w:rsidRDefault="005A2A5B" w:rsidP="005A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«31</w:t>
            </w:r>
            <w:r w:rsidR="00407945"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августа </w:t>
            </w:r>
            <w:r w:rsidR="00407945"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5A2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г.</w:t>
            </w:r>
          </w:p>
        </w:tc>
      </w:tr>
    </w:tbl>
    <w:p w:rsidR="00407945" w:rsidRPr="00D54BF9" w:rsidRDefault="00407945" w:rsidP="00407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о школьном сайте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бюджетного образовательного учреждения 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Сойгинская средняя общеобразовательная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школа» 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1.1 Настоящее Положение разработано в целях определения требований к организации и поддержке работоспособности  школьных сайтов в рамках реализации проекта Информатизации системы образования (ИСО).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1.2. Сайт – информационный  web-ресурс, имеющий четко определенную законченную  смысловую нагрузку. Создается, как инструмент сетевого взаимодействия  самого учреждения, так и всех участников образовательного процесса.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1.3.Сайт является одним из современных информационных ресурсов  учреждения,  доступ к которому открыт всем желающим.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1.4. Администрация общеобразовательного учреждения назначает администратора сайта, который несет ответственность за решение вопросов о размещении информации, об удалении и обновлении устаревшей информации. 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сайта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: поддержка процесса  информатизации в  школе путем развития единого образовательного информационного пространства общеобразовательного учреждения; представление общеобразовательного учреждения в </w:t>
      </w:r>
      <w:proofErr w:type="spellStart"/>
      <w:proofErr w:type="gramStart"/>
      <w:r w:rsidRPr="00D54BF9">
        <w:rPr>
          <w:rFonts w:ascii="Times New Roman" w:eastAsia="Times New Roman" w:hAnsi="Times New Roman" w:cs="Times New Roman"/>
          <w:sz w:val="24"/>
          <w:szCs w:val="24"/>
        </w:rPr>
        <w:t>Интернет-сообществе</w:t>
      </w:r>
      <w:proofErr w:type="spellEnd"/>
      <w:proofErr w:type="gramEnd"/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Задачи: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·      совершенствование информированности граждан о качестве образовательных услуг в ОУ;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·      формирование целостного позитивного имиджа школы;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·      осуществление обмена педагогическим опытом;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·      Стимулирование творческой активности педагогов и обучающихся.</w:t>
      </w:r>
    </w:p>
    <w:p w:rsidR="00407945" w:rsidRPr="00D54BF9" w:rsidRDefault="00407945" w:rsidP="00407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Информационный ресурс Сайта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3.1. 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3.2. Информационный ресурс Сайта является открытым и общедоступным.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3.3. Основными информационно-ресурсными компонентами Сайта являются: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контактная информация о школе (адрес, номер телефона,  адрес электронной почты),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 данные об администрации общеобразовательного учреждения – ф.и.о. директора ОУ, ф.и.о. заместителей директора ОУ;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  различные локальные акты, положения, Устав школы, публичный отчет школы.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учебно-методические материалы преподавателей школы;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материалы о научно-исследовательской деятельности обучающихся и их участии в олимпиадах и конкурсах;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информация о происходящих в школе событиях (праздники, конференции, конкурсы.);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сведения о поступлении и расходовании финансовых и материальных средств по итогам финансового года;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 состояние материально-технического обеспечения и оснащённость образовательного процесса </w:t>
      </w:r>
      <w:proofErr w:type="gramStart"/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54BF9">
        <w:rPr>
          <w:rFonts w:ascii="Times New Roman" w:eastAsia="Times New Roman" w:hAnsi="Times New Roman" w:cs="Times New Roman"/>
          <w:sz w:val="24"/>
          <w:szCs w:val="24"/>
        </w:rPr>
        <w:t>в том числе о наличии библиотеки, об условиях питания, медицинского обслуживания);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сведения об электронных образовательных ресурсах, доступ к которым обеспечивается обучающимся.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3.4. К размещению на школьном сайте </w:t>
      </w:r>
      <w:proofErr w:type="gramStart"/>
      <w:r w:rsidRPr="00D54BF9">
        <w:rPr>
          <w:rFonts w:ascii="Times New Roman" w:eastAsia="Times New Roman" w:hAnsi="Times New Roman" w:cs="Times New Roman"/>
          <w:sz w:val="24"/>
          <w:szCs w:val="24"/>
        </w:rPr>
        <w:t>запрещены</w:t>
      </w:r>
      <w:proofErr w:type="gramEnd"/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информационные материалы, содержащие пропаганду наркомании, экстремистских религиозных и политических идей;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иные информационные материалы, запрещенные к опубликованию законодательством Российской Федерации. 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3.5. Размещение информации рекламно-коммерческого характера допускается только по согласованию с директором школы. Условия размещения такой информации регламентируются специальными договорами 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Организация разработки и функционирования Сайта 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4.1. Для обеспечения разработки и функционирования сайта создаётся рабочая группа разработчиков сайта. 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4.2. Из числа членов рабочей группы разработчиков сайта назначаются: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4.2.1. Главный администратор сайта (директор ОУ):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координирует деятельность рабочей группы;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контролирует и корректирует работу редактора сайта;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обладает правом « вето»  на публикацию любой информации на сайте.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4.2.2. Редактор (учитель русского языка и литературы):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- редактирует информационные материалы;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санкционирует размещение информационных материалов на сайте: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создаёт сеть корреспондентов.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4.2.3. Корреспондент сайта (учителя предметники, учащиеся, родители):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-собирает информацию для размещения на сайте;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оформляет статьи и другие информационные материалы для сайта.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4.2.4.Системный администратор: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 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 обязанности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5.1. Разработчики сайта имеют право: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- вносить предложения администрации ОУ по развитию структуры, функциональности и информационному наполнению сайта по соответствующим разделам;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- запрашивать информацию, необходимую для размещения на сайте у администрации ОУ.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5.2. Разработчики сайта обязаны: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- выполнять свои функциональные обязанности в соответствии с планом работы по созданию и поддержке сайта;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предоставлять отчёт</w:t>
      </w:r>
      <w:proofErr w:type="gramEnd"/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проделанной работе.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и контроль.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 за содержание и достоверность размещаемой на сайте информации несёт руководитель ОУ.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  Руководство обеспечением функционирования сайта и его программно-технической поддержкой возлагается на системного администратора.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Непосредственное выполнение работ по размещению информации на сайте, обеспечению её целостности и доступности, реализации правил ограничения доступа возлагается на заместителя директора ОУ.</w:t>
      </w:r>
    </w:p>
    <w:p w:rsidR="00407945" w:rsidRPr="00D54BF9" w:rsidRDefault="00407945" w:rsidP="00407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54BF9">
        <w:rPr>
          <w:rFonts w:ascii="Times New Roman" w:eastAsia="Times New Roman" w:hAnsi="Times New Roman" w:cs="Times New Roman"/>
          <w:bCs/>
          <w:sz w:val="24"/>
          <w:szCs w:val="24"/>
        </w:rPr>
        <w:t xml:space="preserve"> функционированием сайта осуществляет директор ОУ.</w:t>
      </w:r>
    </w:p>
    <w:p w:rsidR="008215EB" w:rsidRDefault="008215EB"/>
    <w:sectPr w:rsidR="008215EB" w:rsidSect="008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945"/>
    <w:rsid w:val="00407945"/>
    <w:rsid w:val="005A2A5B"/>
    <w:rsid w:val="008215EB"/>
    <w:rsid w:val="00C0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4731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2013-11-13T11:50:00Z</dcterms:created>
  <dcterms:modified xsi:type="dcterms:W3CDTF">2013-11-13T11:56:00Z</dcterms:modified>
</cp:coreProperties>
</file>